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215900" distB="215900" distL="215900" distR="215900" simplePos="0" relativeHeight="251659264" behindDoc="0" locked="0" layoutInCell="1" allowOverlap="1">
            <wp:simplePos x="0" y="0"/>
            <wp:positionH relativeFrom="page">
              <wp:posOffset>1777713</wp:posOffset>
            </wp:positionH>
            <wp:positionV relativeFrom="page">
              <wp:posOffset>-412538</wp:posOffset>
            </wp:positionV>
            <wp:extent cx="4216704" cy="474396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ldenKindredLogoBadgeSize-filtered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313"/>
                      <a:extLst/>
                    </a:blip>
                    <a:srcRect l="0" t="2874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16704" cy="47439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2793888</wp:posOffset>
                </wp:positionV>
                <wp:extent cx="6616325" cy="2842256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325" cy="28422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19" w:type="dxa"/>
                              <w:tblInd w:w="0" w:type="dxa"/>
                              <w:tblBorders>
                                <w:top w:val="dotted" w:color="929292" w:sz="6" w:space="0" w:shadow="0" w:frame="0"/>
                                <w:left w:val="single" w:color="929292" w:sz="2" w:space="0" w:shadow="0" w:frame="0"/>
                                <w:bottom w:val="dotted" w:color="929292" w:sz="6" w:space="0" w:shadow="0" w:frame="0"/>
                                <w:right w:val="single" w:color="929292" w:sz="2" w:space="0" w:shadow="0" w:frame="0"/>
                                <w:insideH w:val="single" w:color="929292" w:sz="2" w:space="0" w:shadow="0" w:frame="0"/>
                                <w:insideV w:val="single" w:color="929292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47"/>
                              <w:gridCol w:w="1968"/>
                              <w:gridCol w:w="1968"/>
                              <w:gridCol w:w="1968"/>
                              <w:gridCol w:w="196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nil"/>
                                    <w:left w:val="nil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nil"/>
                                    <w:left w:val="nil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  <w:tabs>
                                      <w:tab w:val="left" w:pos="920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rtl w:val="0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nil"/>
                                    <w:left w:val="nil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  <w:tabs>
                                      <w:tab w:val="left" w:pos="920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rtl w:val="0"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nil"/>
                                    <w:left w:val="nil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  <w:tabs>
                                      <w:tab w:val="left" w:pos="920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rtl w:val="0"/>
                                    </w:rPr>
                                    <w:t>MAIDEN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nil"/>
                                    <w:left w:val="nil"/>
                                    <w:bottom w:val="single" w:color="929292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3"/>
                                    <w:tabs>
                                      <w:tab w:val="left" w:pos="920"/>
                                      <w:tab w:val="left" w:pos="1840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rtl w:val="0"/>
                                    </w:rPr>
                                    <w:t>LAST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single" w:color="929292" w:sz="8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Spouse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Address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Email Address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Telephone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occupation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Date of Birth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s Name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s Name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s Name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Child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s Name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dotted" w:color="929292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2547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968"/>
                                  <w:tcBorders>
                                    <w:top w:val="dotted" w:color="929292" w:sz="6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8f8f8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9.0pt;margin-top:220.0pt;width:521.0pt;height:223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19" w:type="dxa"/>
                        <w:tblInd w:w="0" w:type="dxa"/>
                        <w:tblBorders>
                          <w:top w:val="dotted" w:color="929292" w:sz="6" w:space="0" w:shadow="0" w:frame="0"/>
                          <w:left w:val="single" w:color="929292" w:sz="2" w:space="0" w:shadow="0" w:frame="0"/>
                          <w:bottom w:val="dotted" w:color="929292" w:sz="6" w:space="0" w:shadow="0" w:frame="0"/>
                          <w:right w:val="single" w:color="929292" w:sz="2" w:space="0" w:shadow="0" w:frame="0"/>
                          <w:insideH w:val="single" w:color="929292" w:sz="2" w:space="0" w:shadow="0" w:frame="0"/>
                          <w:insideV w:val="single" w:color="929292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47"/>
                        <w:gridCol w:w="1968"/>
                        <w:gridCol w:w="1968"/>
                        <w:gridCol w:w="1968"/>
                        <w:gridCol w:w="196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2547"/>
                            <w:tcBorders>
                              <w:top w:val="nil"/>
                              <w:left w:val="nil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nil"/>
                              <w:left w:val="nil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  <w:tabs>
                                <w:tab w:val="left" w:pos="920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rtl w:val="0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nil"/>
                              <w:left w:val="nil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  <w:tabs>
                                <w:tab w:val="left" w:pos="920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rtl w:val="0"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nil"/>
                              <w:left w:val="nil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  <w:tabs>
                                <w:tab w:val="left" w:pos="920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rtl w:val="0"/>
                              </w:rPr>
                              <w:t>MAIDEN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nil"/>
                              <w:left w:val="nil"/>
                              <w:bottom w:val="single" w:color="929292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3"/>
                              <w:tabs>
                                <w:tab w:val="left" w:pos="920"/>
                                <w:tab w:val="left" w:pos="1840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rtl w:val="0"/>
                              </w:rPr>
                              <w:t>LAST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single" w:color="929292" w:sz="8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single" w:color="929292" w:sz="8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single" w:color="929292" w:sz="8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single" w:color="929292" w:sz="8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single" w:color="929292" w:sz="8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Spouse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Address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Email Address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Telephone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occupation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Date of Birth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Child</w:t>
                            </w:r>
                            <w:r>
                              <w:rPr>
                                <w:rFonts w:ascii="Helvetica Neue Light" w:cs="Arial Unicode MS" w:hAnsi="Helvetica Neue Light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s Name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Child</w:t>
                            </w:r>
                            <w:r>
                              <w:rPr>
                                <w:rFonts w:ascii="Helvetica Neue Light" w:cs="Arial Unicode MS" w:hAnsi="Helvetica Neue Light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s Name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Child</w:t>
                            </w:r>
                            <w:r>
                              <w:rPr>
                                <w:rFonts w:ascii="Helvetica Neue Light" w:cs="Arial Unicode MS" w:hAnsi="Helvetica Neue Light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s Name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Child</w:t>
                            </w:r>
                            <w:r>
                              <w:rPr>
                                <w:rFonts w:ascii="Helvetica Neue Light" w:cs="Arial Unicode MS" w:hAnsi="Helvetica Neue Light" w:eastAsia="Arial Unicode MS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s Name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dotted" w:color="929292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2547"/>
                            <w:tcBorders>
                              <w:top w:val="dotted" w:color="929292" w:sz="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968"/>
                            <w:tcBorders>
                              <w:top w:val="dotted" w:color="929292" w:sz="6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8f8f8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670243</wp:posOffset>
                </wp:positionH>
                <wp:positionV relativeFrom="page">
                  <wp:posOffset>846742</wp:posOffset>
                </wp:positionV>
                <wp:extent cx="6695382" cy="209453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382" cy="20945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Certifying your alden lineage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Members who would like to certify their Alden lineage are invited to complete the synopsis below.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Upon enrollment as an AKA member and with payment of your lineage certification fee, our Genealogists will assist you with your documentation and prepare a statement of lineage. The lineage application fee is $75 for individuals and $100 for families (member, spouse, children under 21 residing at same address).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If you have not yet done so, please complete your membership enrollment form first. Additional information can be found online at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instrText xml:space="preserve"> HYPERLINK "http://www.alden.org"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www.alden.org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or by contacting us at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instrText xml:space="preserve"> HYPERLINK "mailto:genealogy@alden.org"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genealogy@alden.org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2.8pt;margin-top:66.7pt;width:527.2pt;height:164.9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Certifying your alden lineage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Members who would like to certify their Alden lineage are invited to complete the synopsis below.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Upon enrollment as an AKA member and with payment of your lineage certification fee, our Genealogists will assist you with your documentation and prepare a statement of lineage. The lineage application fee is $75 for individuals and $100 for families (member, spouse, children under 21 residing at same address).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If you have not yet done so, please complete your membership enrollment form first. Additional information can be found online at </w: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instrText xml:space="preserve"> HYPERLINK "http://www.alden.org"</w:instrTex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www.alden.org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or by contacting us at </w: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instrText xml:space="preserve"> HYPERLINK "mailto:genealogy@alden.org"</w:instrTex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genealogy@alden.org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.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761999</wp:posOffset>
                </wp:positionH>
                <wp:positionV relativeFrom="page">
                  <wp:posOffset>7149787</wp:posOffset>
                </wp:positionV>
                <wp:extent cx="6636188" cy="8382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188" cy="838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450" w:type="dxa"/>
                              <w:tblInd w:w="0" w:type="dxa"/>
                              <w:tblBorders>
                                <w:top w:val="dotted" w:color="919191" w:sz="6" w:space="0" w:shadow="0" w:frame="0"/>
                                <w:left w:val="single" w:color="919191" w:sz="2" w:space="0" w:shadow="0" w:frame="0"/>
                                <w:bottom w:val="dotted" w:color="919191" w:sz="6" w:space="0" w:shadow="0" w:frame="0"/>
                                <w:right w:val="single" w:color="919191" w:sz="2" w:space="0" w:shadow="0" w:frame="0"/>
                                <w:insideH w:val="single" w:color="919191" w:sz="2" w:space="0" w:shadow="0" w:frame="0"/>
                                <w:insideV w:val="single" w:color="919191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60"/>
                              <w:gridCol w:w="3963"/>
                              <w:gridCol w:w="1326"/>
                              <w:gridCol w:w="3201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0450"/>
                                  <w:gridSpan w:val="4"/>
                                  <w:tcBorders>
                                    <w:top w:val="nil"/>
                                    <w:left w:val="nil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Do you have a relative who is already a member of AKA or another lineage society?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3963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dotted" w:color="919191" w:sz="6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6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dotted" w:color="919191" w:sz="6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#</w:t>
                                  </w:r>
                                </w:p>
                              </w:tc>
                              <w:tc>
                                <w:tcPr>
                                  <w:tcW w:type="dxa" w:w="3200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196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single" w:color="f4f2ef" w:sz="8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Other Society</w:t>
                                  </w:r>
                                </w:p>
                              </w:tc>
                              <w:tc>
                                <w:tcPr>
                                  <w:tcW w:type="dxa" w:w="3963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single" w:color="f4f2ef" w:sz="8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26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single" w:color="f4f2ef" w:sz="8" w:space="0" w:shadow="0" w:frame="0"/>
                                    <w:right w:val="single" w:color="919191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bidi w:val="0"/>
                                  </w:pPr>
                                  <w:r>
                                    <w:rPr>
                                      <w:rFonts w:ascii="Helvetica Neue Light" w:cs="Arial Unicode MS" w:hAnsi="Helvetica Neue Light" w:eastAsia="Arial Unicode MS"/>
                                      <w:rtl w:val="0"/>
                                    </w:rPr>
                                    <w:t>Member #</w:t>
                                  </w:r>
                                </w:p>
                              </w:tc>
                              <w:tc>
                                <w:tcPr>
                                  <w:tcW w:type="dxa" w:w="3200"/>
                                  <w:tcBorders>
                                    <w:top w:val="dotted" w:color="919191" w:sz="6" w:space="0" w:shadow="0" w:frame="0"/>
                                    <w:left w:val="single" w:color="919191" w:sz="2" w:space="0" w:shadow="0" w:frame="0"/>
                                    <w:bottom w:val="single" w:color="f4f2ef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60.0pt;margin-top:563.0pt;width:522.5pt;height:66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450" w:type="dxa"/>
                        <w:tblInd w:w="0" w:type="dxa"/>
                        <w:tblBorders>
                          <w:top w:val="dotted" w:color="919191" w:sz="6" w:space="0" w:shadow="0" w:frame="0"/>
                          <w:left w:val="single" w:color="919191" w:sz="2" w:space="0" w:shadow="0" w:frame="0"/>
                          <w:bottom w:val="dotted" w:color="919191" w:sz="6" w:space="0" w:shadow="0" w:frame="0"/>
                          <w:right w:val="single" w:color="919191" w:sz="2" w:space="0" w:shadow="0" w:frame="0"/>
                          <w:insideH w:val="single" w:color="919191" w:sz="2" w:space="0" w:shadow="0" w:frame="0"/>
                          <w:insideV w:val="single" w:color="919191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60"/>
                        <w:gridCol w:w="3963"/>
                        <w:gridCol w:w="1326"/>
                        <w:gridCol w:w="3201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0450"/>
                            <w:gridSpan w:val="4"/>
                            <w:tcBorders>
                              <w:top w:val="nil"/>
                              <w:left w:val="nil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Do you have a relative who is already a member of AKA or another lineage society?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6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single" w:color="919191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3963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dotted" w:color="919191" w:sz="6" w:space="0" w:shadow="0" w:frame="0"/>
                              <w:right w:val="single" w:color="919191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6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dotted" w:color="919191" w:sz="6" w:space="0" w:shadow="0" w:frame="0"/>
                              <w:right w:val="single" w:color="919191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#</w:t>
                            </w:r>
                          </w:p>
                        </w:tc>
                        <w:tc>
                          <w:tcPr>
                            <w:tcW w:type="dxa" w:w="3200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1960"/>
                            <w:tcBorders>
                              <w:top w:val="dotted" w:color="919191" w:sz="6" w:space="0" w:shadow="0" w:frame="0"/>
                              <w:left w:val="nil"/>
                              <w:bottom w:val="single" w:color="f4f2ef" w:sz="8" w:space="0" w:shadow="0" w:frame="0"/>
                              <w:right w:val="single" w:color="919191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Other Society</w:t>
                            </w:r>
                          </w:p>
                        </w:tc>
                        <w:tc>
                          <w:tcPr>
                            <w:tcW w:type="dxa" w:w="3963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single" w:color="f4f2ef" w:sz="8" w:space="0" w:shadow="0" w:frame="0"/>
                              <w:right w:val="single" w:color="919191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26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single" w:color="f4f2ef" w:sz="8" w:space="0" w:shadow="0" w:frame="0"/>
                              <w:right w:val="single" w:color="919191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bidi w:val="0"/>
                            </w:pPr>
                            <w:r>
                              <w:rPr>
                                <w:rFonts w:ascii="Helvetica Neue Light" w:cs="Arial Unicode MS" w:hAnsi="Helvetica Neue Light" w:eastAsia="Arial Unicode MS"/>
                                <w:rtl w:val="0"/>
                              </w:rPr>
                              <w:t>Member #</w:t>
                            </w:r>
                          </w:p>
                        </w:tc>
                        <w:tc>
                          <w:tcPr>
                            <w:tcW w:type="dxa" w:w="3200"/>
                            <w:tcBorders>
                              <w:top w:val="dotted" w:color="919191" w:sz="6" w:space="0" w:shadow="0" w:frame="0"/>
                              <w:left w:val="single" w:color="919191" w:sz="2" w:space="0" w:shadow="0" w:frame="0"/>
                              <w:bottom w:val="single" w:color="f4f2ef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textWrapping"/>
      </w:r>
      <w:r>
        <w:br w:type="page"/>
      </w: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926984</wp:posOffset>
                </wp:positionH>
                <wp:positionV relativeFrom="page">
                  <wp:posOffset>2705156</wp:posOffset>
                </wp:positionV>
                <wp:extent cx="5486400" cy="5262563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62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640" w:type="dxa"/>
                              <w:tblInd w:w="0" w:type="dxa"/>
                              <w:tblBorders>
                                <w:top w:val="dotted" w:color="919191" w:sz="6" w:space="0" w:shadow="0" w:frame="0"/>
                                <w:left w:val="dotted" w:color="919191" w:sz="6" w:space="0" w:shadow="0" w:frame="0"/>
                                <w:bottom w:val="dotted" w:color="919191" w:sz="6" w:space="0" w:shadow="0" w:frame="0"/>
                                <w:right w:val="dotted" w:color="919191" w:sz="6" w:space="0" w:shadow="0" w:frame="0"/>
                                <w:insideH w:val="nil"/>
                                <w:insideV w:val="nil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320"/>
                              <w:gridCol w:w="4320"/>
                            </w:tblGrid>
                            <w:tr>
                              <w:tblPrEx>
                                <w:shd w:val="clear" w:color="auto" w:fill="357ca2"/>
                              </w:tblPrEx>
                              <w:trPr>
                                <w:trHeight w:val="245" w:hRule="atLeast"/>
                                <w:tblHeader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nil"/>
                                    <w:left w:val="nil"/>
                                    <w:bottom w:val="single" w:color="000000" w:sz="4" w:space="0" w:shadow="0" w:frame="0"/>
                                    <w:right w:val="single" w:color="214e66" w:sz="2" w:space="0" w:shadow="0" w:frame="0"/>
                                  </w:tcBorders>
                                  <w:shd w:val="clear" w:color="auto" w:fill="f4f2e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color w:val="000000"/>
                                      <w:rtl w:val="0"/>
                                    </w:rPr>
                                    <w:t>John Alden</w:t>
                                  </w:r>
                                </w:p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nil"/>
                                    <w:left w:val="single" w:color="214e66" w:sz="2" w:space="0" w:shadow="0" w:frame="0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f4f2e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b w:val="0"/>
                                      <w:bCs w:val="0"/>
                                      <w:color w:val="000000"/>
                                      <w:rtl w:val="0"/>
                                    </w:rPr>
                                    <w:t>Priscilla Mullins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3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tabs>
                                      <w:tab w:val="left" w:pos="920"/>
                                      <w:tab w:val="left" w:pos="1840"/>
                                      <w:tab w:val="left" w:pos="2760"/>
                                      <w:tab w:val="left" w:pos="3680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color w:val="535e64"/>
                                      <w:sz w:val="18"/>
                                      <w:szCs w:val="18"/>
                                      <w:rtl w:val="0"/>
                                    </w:rPr>
                                    <w:t>(Son or daughter through whom line descends)</w:t>
                                  </w:r>
                                </w:p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single" w:color="000000" w:sz="4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  <w:tabs>
                                      <w:tab w:val="clear" w:pos="1267"/>
                                      <w:tab w:val="clear" w:pos="1333"/>
                                    </w:tabs>
                                  </w:pPr>
                                  <w:r>
                                    <w:rPr>
                                      <w:rFonts w:ascii="Helvetica Neue Light" w:hAnsi="Helvetica Neue Light"/>
                                      <w:color w:val="535e64"/>
                                      <w:sz w:val="18"/>
                                      <w:szCs w:val="18"/>
                                      <w:rtl w:val="0"/>
                                    </w:rPr>
                                    <w:t>(spouse of line carrier)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dotted" w:color="919191" w:sz="6" w:space="0" w:shadow="0" w:frame="0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dotted" w:color="919191" w:sz="6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5" w:hRule="atLeast"/>
                              </w:trPr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nil"/>
                                    <w:bottom w:val="nil"/>
                                    <w:right w:val="dotted" w:color="919191" w:sz="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4320"/>
                                  <w:tcBorders>
                                    <w:top w:val="dotted" w:color="919191" w:sz="6" w:space="0" w:shadow="0" w:frame="0"/>
                                    <w:left w:val="dotted" w:color="919191" w:sz="6" w:space="0" w:shadow="0" w:frame="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3.0pt;margin-top:213.0pt;width:432.0pt;height:414.4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640" w:type="dxa"/>
                        <w:tblInd w:w="0" w:type="dxa"/>
                        <w:tblBorders>
                          <w:top w:val="dotted" w:color="919191" w:sz="6" w:space="0" w:shadow="0" w:frame="0"/>
                          <w:left w:val="dotted" w:color="919191" w:sz="6" w:space="0" w:shadow="0" w:frame="0"/>
                          <w:bottom w:val="dotted" w:color="919191" w:sz="6" w:space="0" w:shadow="0" w:frame="0"/>
                          <w:right w:val="dotted" w:color="919191" w:sz="6" w:space="0" w:shadow="0" w:frame="0"/>
                          <w:insideH w:val="nil"/>
                          <w:insideV w:val="nil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320"/>
                        <w:gridCol w:w="4320"/>
                      </w:tblGrid>
                      <w:tr>
                        <w:tblPrEx>
                          <w:shd w:val="clear" w:color="auto" w:fill="357ca2"/>
                        </w:tblPrEx>
                        <w:trPr>
                          <w:trHeight w:val="245" w:hRule="atLeast"/>
                          <w:tblHeader/>
                        </w:trPr>
                        <w:tc>
                          <w:tcPr>
                            <w:tcW w:type="dxa" w:w="4320"/>
                            <w:tcBorders>
                              <w:top w:val="nil"/>
                              <w:left w:val="nil"/>
                              <w:bottom w:val="single" w:color="000000" w:sz="4" w:space="0" w:shadow="0" w:frame="0"/>
                              <w:right w:val="single" w:color="214e66" w:sz="2" w:space="0" w:shadow="0" w:frame="0"/>
                            </w:tcBorders>
                            <w:shd w:val="clear" w:color="auto" w:fill="f4f2e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color w:val="000000"/>
                                <w:rtl w:val="0"/>
                              </w:rPr>
                              <w:t>John Alden</w:t>
                            </w:r>
                          </w:p>
                        </w:tc>
                        <w:tc>
                          <w:tcPr>
                            <w:tcW w:type="dxa" w:w="4320"/>
                            <w:tcBorders>
                              <w:top w:val="nil"/>
                              <w:left w:val="single" w:color="214e66" w:sz="2" w:space="0" w:shadow="0" w:frame="0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f4f2e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 Neue Light" w:hAnsi="Helvetica Neue Light"/>
                                <w:b w:val="0"/>
                                <w:bCs w:val="0"/>
                                <w:color w:val="000000"/>
                                <w:rtl w:val="0"/>
                              </w:rPr>
                              <w:t>Priscilla Mullins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3" w:hRule="atLeast"/>
                        </w:trPr>
                        <w:tc>
                          <w:tcPr>
                            <w:tcW w:type="dxa" w:w="4320"/>
                            <w:tcBorders>
                              <w:top w:val="single" w:color="000000" w:sz="4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color w:val="535e64"/>
                                <w:sz w:val="18"/>
                                <w:szCs w:val="18"/>
                                <w:rtl w:val="0"/>
                              </w:rPr>
                              <w:t>(Son or daughter through whom line descends)</w:t>
                            </w:r>
                          </w:p>
                        </w:tc>
                        <w:tc>
                          <w:tcPr>
                            <w:tcW w:type="dxa" w:w="4320"/>
                            <w:tcBorders>
                              <w:top w:val="single" w:color="000000" w:sz="4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  <w:tabs>
                                <w:tab w:val="clear" w:pos="1267"/>
                                <w:tab w:val="clear" w:pos="1333"/>
                              </w:tabs>
                            </w:pPr>
                            <w:r>
                              <w:rPr>
                                <w:rFonts w:ascii="Helvetica Neue Light" w:hAnsi="Helvetica Neue Light"/>
                                <w:color w:val="535e64"/>
                                <w:sz w:val="18"/>
                                <w:szCs w:val="18"/>
                                <w:rtl w:val="0"/>
                              </w:rPr>
                              <w:t>(spouse of line carrier)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dotted" w:color="919191" w:sz="6" w:space="0" w:shadow="0" w:frame="0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dotted" w:color="919191" w:sz="6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5" w:hRule="atLeast"/>
                        </w:trPr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nil"/>
                              <w:bottom w:val="nil"/>
                              <w:right w:val="dotted" w:color="919191" w:sz="6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4320"/>
                            <w:tcBorders>
                              <w:top w:val="dotted" w:color="919191" w:sz="6" w:space="0" w:shadow="0" w:frame="0"/>
                              <w:left w:val="dotted" w:color="919191" w:sz="6" w:space="0" w:shadow="0" w:frame="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445044</wp:posOffset>
                </wp:positionH>
                <wp:positionV relativeFrom="page">
                  <wp:posOffset>562457</wp:posOffset>
                </wp:positionV>
                <wp:extent cx="6450282" cy="2460103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282" cy="24601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aKA lineage Synopsis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You will receive a more extensive lineage form when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your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 xml:space="preserve">AKA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lineage synopsis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is received.  At that time, you will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be asked to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submit all your documentation (copies of birth, death, and marriage certificates) from your own generation back in time to an ancestor in the </w:t>
                            </w:r>
                            <w:r>
                              <w:rPr>
                                <w:rFonts w:ascii="Helvetica Neue" w:hAnsi="Helvetica Neue"/>
                                <w:i w:val="1"/>
                                <w:iCs w:val="1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Mayflower Families Through 5 Generations v. 16, parts 1-4,</w:t>
                            </w:r>
                            <w:r>
                              <w:rPr>
                                <w:rFonts w:ascii="Times New Roman" w:hAnsi="Times New Roman"/>
                                <w:i w:val="1"/>
                                <w:iCs w:val="1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silver books series or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to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t>a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n approved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AKA family member.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before="11" w:line="240" w:lineRule="auto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Our genealogists are available to 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guide you through the process.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You are welcome to contact us at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instrText xml:space="preserve"> HYPERLINK "mailto:genealogy@alden.org"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genealogy@alden.org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 xml:space="preserve"> or by calling 781.934.9092.  Visit our FAQ online at </w: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instrText xml:space="preserve"> HYPERLINK "http://www.alden.org"</w:instrText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www.alden.org</w:t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fldChar w:fldCharType="end" w:fldLock="0"/>
                            </w:r>
                            <w:r>
                              <w:rPr>
                                <w:sz w:val="22"/>
                                <w:szCs w:val="22"/>
                                <w:u w:color="000000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sz w:val="22"/>
                                <w:szCs w:val="22"/>
                                <w:u w:color="000000"/>
                                <w:rtl w:val="0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5.0pt;margin-top:44.3pt;width:507.9pt;height:193.7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aKA lineage Synopsis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You will receive a more extensive lineage form when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your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t xml:space="preserve">AKA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lineage synopsis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is received.  At that time, you will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be asked to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submit all your documentation (copies of birth, death, and marriage certificates) from your own generation back in time to an ancestor in the </w:t>
                      </w:r>
                      <w:r>
                        <w:rPr>
                          <w:rFonts w:ascii="Helvetica Neue" w:hAnsi="Helvetica Neue"/>
                          <w:i w:val="1"/>
                          <w:iCs w:val="1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Mayflower Families Through 5 Generations v. 16, parts 1-4,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2"/>
                          <w:szCs w:val="22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silver books series or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to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t>a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n approved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AKA family member.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before="11"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Our genealogists are available to 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guide you through the process.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You are welcome to contact us at </w: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instrText xml:space="preserve"> HYPERLINK "mailto:genealogy@alden.org"</w:instrTex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genealogy@alden.org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 xml:space="preserve"> or by calling 781.934.9092.  Visit our FAQ online at </w: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instrText xml:space="preserve"> HYPERLINK "http://www.alden.org"</w:instrText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www.alden.org</w:t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</w:rPr>
                        <w:fldChar w:fldCharType="end" w:fldLock="0"/>
                      </w:r>
                      <w:r>
                        <w:rPr>
                          <w:sz w:val="22"/>
                          <w:szCs w:val="22"/>
                          <w:u w:color="000000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2"/>
                          <w:szCs w:val="22"/>
                          <w:u w:color="000000"/>
                          <w:rtl w:val="0"/>
                        </w:rPr>
                        <w:br w:type="textWrapping"/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525748</wp:posOffset>
                </wp:positionH>
                <wp:positionV relativeFrom="page">
                  <wp:posOffset>8182692</wp:posOffset>
                </wp:positionV>
                <wp:extent cx="6720903" cy="16256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903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3168" w:leader="underscore"/>
                              </w:tabs>
                              <w:bidi w:val="0"/>
                              <w:spacing w:line="322" w:lineRule="exact"/>
                              <w:ind w:left="144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>My check for $________ payable to Alden Kindred of America</w:t>
                            </w: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 is enclosed.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tabs>
                                <w:tab w:val="left" w:pos="864" w:leader="underscore"/>
                                <w:tab w:val="left" w:pos="6552" w:leader="underscore"/>
                              </w:tabs>
                              <w:bidi w:val="0"/>
                              <w:spacing w:before="278" w:line="274" w:lineRule="exact"/>
                              <w:ind w:left="144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color w:val="a0a8ab"/>
                                <w:spacing w:val="0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Please charge my credit card </w:t>
                            </w:r>
                            <w:r>
                              <w:rPr>
                                <w:rFonts w:ascii="Helvetica Neue" w:hAnsi="Helvetica Neue" w:hint="default"/>
                                <w:u w:color="000000"/>
                                <w:rtl w:val="0"/>
                                <w:lang w:val="en-US"/>
                              </w:rPr>
                              <w:t xml:space="preserve">— </w:t>
                            </w:r>
                            <w:r>
                              <w:rPr>
                                <w:rFonts w:ascii="Helvetica Neue" w:hAnsi="Helvetica Neue"/>
                                <w:spacing w:val="0"/>
                                <w:u w:color="000000"/>
                                <w:rtl w:val="0"/>
                                <w:lang w:val="en-US"/>
                              </w:rPr>
                              <w:t>Credit Card #:</w:t>
                            </w:r>
                            <w:r>
                              <w:rPr>
                                <w:rFonts w:ascii="Helvetica Neue" w:cs="Helvetica Neue" w:hAnsi="Helvetica Neue" w:eastAsia="Helvetica Neue"/>
                                <w:color w:val="a0a8ab"/>
                                <w:spacing w:val="0"/>
                                <w:u w:color="000000"/>
                                <w:rtl w:val="0"/>
                              </w:rPr>
                              <w:tab/>
                              <w:tab/>
                            </w:r>
                            <w:r>
                              <w:rPr>
                                <w:rFonts w:ascii="Helvetica Neue" w:hAnsi="Helvetica Neue"/>
                                <w:spacing w:val="0"/>
                                <w:u w:color="000000"/>
                                <w:rtl w:val="0"/>
                                <w:lang w:val="de-DE"/>
                              </w:rPr>
                              <w:t xml:space="preserve"> Expiration Date: </w:t>
                            </w:r>
                            <w:r>
                              <w:rPr>
                                <w:rFonts w:ascii="Helvetica Neue" w:hAnsi="Helvetica Neue"/>
                                <w:color w:val="a0a8ab"/>
                                <w:spacing w:val="0"/>
                                <w:u w:color="000000"/>
                                <w:rtl w:val="0"/>
                                <w:lang w:val="en-US"/>
                              </w:rPr>
                              <w:t>________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spacing w:val="0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line="240" w:lineRule="auto"/>
                              <w:ind w:left="655" w:right="0" w:firstLine="0"/>
                              <w:jc w:val="left"/>
                              <w:rPr>
                                <w:rFonts w:ascii="Helvetica Neue" w:cs="Helvetica Neue" w:hAnsi="Helvetica Neue" w:eastAsia="Helvetica Neue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Mail the AKA </w:t>
                            </w: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lineage application and </w:t>
                            </w: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worksheet to: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bidi w:val="0"/>
                              <w:spacing w:line="240" w:lineRule="auto"/>
                              <w:ind w:left="655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u w:color="000000"/>
                                <w:rtl w:val="0"/>
                                <w:lang w:val="en-US"/>
                              </w:rPr>
                              <w:t xml:space="preserve">Alden Kindred of America, PO Box 2754, Duxbury, MA 02331-2754.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41.4pt;margin-top:644.3pt;width:529.2pt;height:1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widowControl w:val="0"/>
                        <w:tabs>
                          <w:tab w:val="left" w:pos="3168" w:leader="underscore"/>
                        </w:tabs>
                        <w:bidi w:val="0"/>
                        <w:spacing w:line="322" w:lineRule="exact"/>
                        <w:ind w:left="144" w:right="0" w:firstLine="0"/>
                        <w:jc w:val="left"/>
                        <w:rPr>
                          <w:rFonts w:ascii="Helvetica Neue" w:cs="Helvetica Neue" w:hAnsi="Helvetica Neue" w:eastAsia="Helvetica Neue"/>
                          <w:u w:color="000000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>My check for $________ payable to Alden Kindred of America</w:t>
                      </w: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 is enclosed.</w:t>
                      </w:r>
                    </w:p>
                    <w:p>
                      <w:pPr>
                        <w:pStyle w:val="Body"/>
                        <w:widowControl w:val="0"/>
                        <w:tabs>
                          <w:tab w:val="left" w:pos="864" w:leader="underscore"/>
                          <w:tab w:val="left" w:pos="6552" w:leader="underscore"/>
                        </w:tabs>
                        <w:bidi w:val="0"/>
                        <w:spacing w:before="278" w:line="274" w:lineRule="exact"/>
                        <w:ind w:left="144" w:right="0" w:firstLine="0"/>
                        <w:jc w:val="left"/>
                        <w:rPr>
                          <w:rFonts w:ascii="Helvetica Neue" w:cs="Helvetica Neue" w:hAnsi="Helvetica Neue" w:eastAsia="Helvetica Neue"/>
                          <w:color w:val="a0a8ab"/>
                          <w:spacing w:val="0"/>
                          <w:u w:color="000000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Please charge my credit card </w:t>
                      </w:r>
                      <w:r>
                        <w:rPr>
                          <w:rFonts w:ascii="Helvetica Neue" w:hAnsi="Helvetica Neue" w:hint="default"/>
                          <w:u w:color="000000"/>
                          <w:rtl w:val="0"/>
                          <w:lang w:val="en-US"/>
                        </w:rPr>
                        <w:t xml:space="preserve">— </w:t>
                      </w:r>
                      <w:r>
                        <w:rPr>
                          <w:rFonts w:ascii="Helvetica Neue" w:hAnsi="Helvetica Neue"/>
                          <w:spacing w:val="0"/>
                          <w:u w:color="000000"/>
                          <w:rtl w:val="0"/>
                          <w:lang w:val="en-US"/>
                        </w:rPr>
                        <w:t>Credit Card #:</w:t>
                      </w:r>
                      <w:r>
                        <w:rPr>
                          <w:rFonts w:ascii="Helvetica Neue" w:cs="Helvetica Neue" w:hAnsi="Helvetica Neue" w:eastAsia="Helvetica Neue"/>
                          <w:color w:val="a0a8ab"/>
                          <w:spacing w:val="0"/>
                          <w:u w:color="000000"/>
                          <w:rtl w:val="0"/>
                        </w:rPr>
                        <w:tab/>
                        <w:tab/>
                      </w:r>
                      <w:r>
                        <w:rPr>
                          <w:rFonts w:ascii="Helvetica Neue" w:hAnsi="Helvetica Neue"/>
                          <w:spacing w:val="0"/>
                          <w:u w:color="000000"/>
                          <w:rtl w:val="0"/>
                          <w:lang w:val="de-DE"/>
                        </w:rPr>
                        <w:t xml:space="preserve"> Expiration Date: </w:t>
                      </w:r>
                      <w:r>
                        <w:rPr>
                          <w:rFonts w:ascii="Helvetica Neue" w:hAnsi="Helvetica Neue"/>
                          <w:color w:val="a0a8ab"/>
                          <w:spacing w:val="0"/>
                          <w:u w:color="000000"/>
                          <w:rtl w:val="0"/>
                          <w:lang w:val="en-US"/>
                        </w:rPr>
                        <w:t>________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Helvetica Neue" w:cs="Helvetica Neue" w:hAnsi="Helvetica Neue" w:eastAsia="Helvetica Neue"/>
                          <w:spacing w:val="0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widowControl w:val="0"/>
                        <w:bidi w:val="0"/>
                        <w:spacing w:line="240" w:lineRule="auto"/>
                        <w:ind w:left="655" w:right="0" w:firstLine="0"/>
                        <w:jc w:val="left"/>
                        <w:rPr>
                          <w:rFonts w:ascii="Helvetica Neue" w:cs="Helvetica Neue" w:hAnsi="Helvetica Neue" w:eastAsia="Helvetica Neue"/>
                          <w:u w:color="000000"/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Mail the AKA </w:t>
                      </w: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lineage application and </w:t>
                      </w: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worksheet to: </w:t>
                      </w:r>
                    </w:p>
                    <w:p>
                      <w:pPr>
                        <w:pStyle w:val="Body"/>
                        <w:widowControl w:val="0"/>
                        <w:bidi w:val="0"/>
                        <w:spacing w:line="240" w:lineRule="auto"/>
                        <w:ind w:left="655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u w:color="000000"/>
                          <w:rtl w:val="0"/>
                          <w:lang w:val="en-US"/>
                        </w:rPr>
                        <w:t xml:space="preserve">Alden Kindred of America, PO Box 2754, Duxbury, MA 02331-2754. 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w:drawing>
          <wp:anchor distT="215900" distB="215900" distL="215900" distR="215900" simplePos="0" relativeHeight="251666432" behindDoc="0" locked="0" layoutInCell="1" allowOverlap="1">
            <wp:simplePos x="0" y="0"/>
            <wp:positionH relativeFrom="page">
              <wp:posOffset>1474500</wp:posOffset>
            </wp:positionH>
            <wp:positionV relativeFrom="page">
              <wp:posOffset>3022560</wp:posOffset>
            </wp:positionV>
            <wp:extent cx="4391370" cy="4846252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ldenKindredLogoBadgeSize-filtered.jpe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313"/>
                      <a:extLst/>
                    </a:blip>
                    <a:srcRect l="0" t="4726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391370" cy="48462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1"/>
      <w:strike w:val="0"/>
      <w:dstrike w:val="0"/>
      <w:outline w:val="0"/>
      <w:color w:val="434343"/>
      <w:spacing w:val="7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tabs>
        <w:tab w:val="right" w:pos="1267"/>
        <w:tab w:val="right" w:pos="1333"/>
      </w:tabs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